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99" w:rsidRPr="00E4285F" w:rsidRDefault="008735F3" w:rsidP="00921BE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4285F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  <w:r w:rsidR="00407E30" w:rsidRPr="00E4285F">
        <w:rPr>
          <w:rFonts w:ascii="Times New Roman" w:hAnsi="Times New Roman" w:cs="Times New Roman"/>
          <w:color w:val="auto"/>
          <w:sz w:val="24"/>
          <w:szCs w:val="24"/>
        </w:rPr>
        <w:t>«Образовательный туризм» (</w:t>
      </w:r>
      <w:r w:rsidR="00211FA3" w:rsidRPr="00E4285F">
        <w:rPr>
          <w:rFonts w:ascii="Times New Roman" w:hAnsi="Times New Roman" w:cs="Times New Roman"/>
          <w:color w:val="auto"/>
          <w:sz w:val="24"/>
          <w:szCs w:val="24"/>
        </w:rPr>
        <w:t xml:space="preserve">шестой </w:t>
      </w:r>
      <w:r w:rsidR="00407E30" w:rsidRPr="00E4285F">
        <w:rPr>
          <w:rFonts w:ascii="Times New Roman" w:hAnsi="Times New Roman" w:cs="Times New Roman"/>
          <w:color w:val="auto"/>
          <w:sz w:val="24"/>
          <w:szCs w:val="24"/>
        </w:rPr>
        <w:t xml:space="preserve">класс). </w:t>
      </w:r>
      <w:r w:rsidR="00921BE1" w:rsidRPr="00E4285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07E30" w:rsidRPr="00E4285F">
        <w:rPr>
          <w:rFonts w:ascii="Times New Roman" w:hAnsi="Times New Roman" w:cs="Times New Roman"/>
          <w:color w:val="auto"/>
          <w:sz w:val="24"/>
          <w:szCs w:val="24"/>
        </w:rPr>
        <w:t xml:space="preserve">Примерная </w:t>
      </w:r>
      <w:r w:rsidRPr="00E4285F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работы над </w:t>
      </w:r>
      <w:r w:rsidR="00407E30" w:rsidRPr="00E4285F">
        <w:rPr>
          <w:rFonts w:ascii="Times New Roman" w:hAnsi="Times New Roman" w:cs="Times New Roman"/>
          <w:color w:val="auto"/>
          <w:sz w:val="24"/>
          <w:szCs w:val="24"/>
        </w:rPr>
        <w:t>проектом «</w:t>
      </w:r>
      <w:r w:rsidR="00211FA3" w:rsidRPr="00E4285F">
        <w:rPr>
          <w:rFonts w:ascii="Times New Roman" w:hAnsi="Times New Roman" w:cs="Times New Roman"/>
          <w:color w:val="auto"/>
          <w:sz w:val="24"/>
          <w:szCs w:val="24"/>
        </w:rPr>
        <w:t>Человек на земле</w:t>
      </w:r>
      <w:r w:rsidR="00407E30" w:rsidRPr="00E4285F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921BE1" w:rsidRPr="00E4285F" w:rsidRDefault="00921BE1" w:rsidP="00636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4FB" w:rsidRPr="00E4285F" w:rsidRDefault="006364FB" w:rsidP="00E42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8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285F">
        <w:rPr>
          <w:rFonts w:ascii="Times New Roman" w:hAnsi="Times New Roman" w:cs="Times New Roman"/>
          <w:b/>
          <w:sz w:val="24"/>
          <w:szCs w:val="24"/>
        </w:rPr>
        <w:t>. Вводное занятие к проекту</w:t>
      </w:r>
      <w:r w:rsidR="00D53AE8" w:rsidRPr="00E4285F">
        <w:rPr>
          <w:rFonts w:ascii="Times New Roman" w:hAnsi="Times New Roman" w:cs="Times New Roman"/>
          <w:b/>
          <w:sz w:val="24"/>
          <w:szCs w:val="24"/>
        </w:rPr>
        <w:t>:</w:t>
      </w:r>
      <w:r w:rsidRPr="00E4285F">
        <w:rPr>
          <w:rFonts w:ascii="Times New Roman" w:hAnsi="Times New Roman" w:cs="Times New Roman"/>
          <w:b/>
          <w:sz w:val="24"/>
          <w:szCs w:val="24"/>
        </w:rPr>
        <w:t xml:space="preserve"> «Как человек осмысляет планету» (90 минут)</w:t>
      </w:r>
    </w:p>
    <w:p w:rsidR="006364FB" w:rsidRPr="00E4285F" w:rsidRDefault="006364FB" w:rsidP="00E42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85F">
        <w:rPr>
          <w:rFonts w:ascii="Times New Roman" w:hAnsi="Times New Roman" w:cs="Times New Roman"/>
          <w:sz w:val="24"/>
          <w:szCs w:val="24"/>
        </w:rPr>
        <w:t>Цель</w:t>
      </w:r>
      <w:r w:rsidRPr="00E4285F">
        <w:rPr>
          <w:rFonts w:ascii="Times New Roman" w:hAnsi="Times New Roman" w:cs="Times New Roman"/>
          <w:b/>
          <w:sz w:val="24"/>
          <w:szCs w:val="24"/>
        </w:rPr>
        <w:t>:</w:t>
      </w:r>
      <w:r w:rsidRPr="00E4285F">
        <w:rPr>
          <w:rFonts w:ascii="Times New Roman" w:hAnsi="Times New Roman" w:cs="Times New Roman"/>
          <w:sz w:val="24"/>
          <w:szCs w:val="24"/>
        </w:rPr>
        <w:t xml:space="preserve"> создать условия для понимания учениками взаимосвязи природы и человека, влияния природы на жизнь человека в самых разных аспектах.</w:t>
      </w:r>
    </w:p>
    <w:p w:rsidR="006364FB" w:rsidRPr="00E4285F" w:rsidRDefault="006364FB" w:rsidP="00E42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85F">
        <w:rPr>
          <w:rFonts w:ascii="Times New Roman" w:hAnsi="Times New Roman" w:cs="Times New Roman"/>
          <w:sz w:val="24"/>
          <w:szCs w:val="24"/>
        </w:rPr>
        <w:t>Ход занятия: Школьники, работая в малых группах, изучают три группы природных материалов (камни, деревья, цветы и травы), пытаясь посмотреть на них с разных точек зрения – как «ресурс» и как источник вдохновения. Для этого они изучают свой школьный кабинет (что из чего сделано), возможности самих природных материалов (работа с предметами), репродукции произведений искусства. Во время просмотра видеофрагмента об эрмитажных часах «Павлин» формулируется вывод о неразрывной взаимосвязи природы и культуры, о роли человека как связующего звена. В творческой части занятия шестиклассники знакомятся с понятием антропоморфной карты и создают свои образы природных ландшафтов и регионов.</w:t>
      </w:r>
    </w:p>
    <w:p w:rsidR="006364FB" w:rsidRPr="00E4285F" w:rsidRDefault="006364FB" w:rsidP="00636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4FB" w:rsidRPr="00E4285F" w:rsidRDefault="006364FB" w:rsidP="00636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5F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 w:rsidRPr="00E4285F">
        <w:rPr>
          <w:rFonts w:ascii="Times New Roman" w:hAnsi="Times New Roman" w:cs="Times New Roman"/>
          <w:sz w:val="24"/>
          <w:szCs w:val="24"/>
        </w:rPr>
        <w:t>Экскурсионные выезды (</w:t>
      </w:r>
      <w:proofErr w:type="spellStart"/>
      <w:r w:rsidRPr="00E4285F">
        <w:rPr>
          <w:rFonts w:ascii="Times New Roman" w:hAnsi="Times New Roman" w:cs="Times New Roman"/>
          <w:sz w:val="24"/>
          <w:szCs w:val="24"/>
        </w:rPr>
        <w:t>подпроекты</w:t>
      </w:r>
      <w:proofErr w:type="spellEnd"/>
      <w:r w:rsidRPr="00E4285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1852"/>
        <w:gridCol w:w="5344"/>
        <w:gridCol w:w="3260"/>
        <w:gridCol w:w="3969"/>
      </w:tblGrid>
      <w:tr w:rsidR="006364FB" w:rsidRPr="00E4285F" w:rsidTr="00437CBE">
        <w:tc>
          <w:tcPr>
            <w:tcW w:w="1852" w:type="dxa"/>
          </w:tcPr>
          <w:p w:rsidR="006364FB" w:rsidRPr="00E4285F" w:rsidRDefault="006364FB" w:rsidP="0043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344" w:type="dxa"/>
          </w:tcPr>
          <w:p w:rsidR="006364FB" w:rsidRPr="00E4285F" w:rsidRDefault="006364FB" w:rsidP="0043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Связь с учебными предметами</w:t>
            </w:r>
          </w:p>
        </w:tc>
        <w:tc>
          <w:tcPr>
            <w:tcW w:w="3260" w:type="dxa"/>
          </w:tcPr>
          <w:p w:rsidR="006364FB" w:rsidRPr="00E4285F" w:rsidRDefault="006364FB" w:rsidP="0043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Содержание выездного занятия</w:t>
            </w:r>
          </w:p>
        </w:tc>
        <w:tc>
          <w:tcPr>
            <w:tcW w:w="3969" w:type="dxa"/>
          </w:tcPr>
          <w:p w:rsidR="006364FB" w:rsidRPr="00E4285F" w:rsidRDefault="006364FB" w:rsidP="0043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proofErr w:type="spellStart"/>
            <w:r w:rsidRPr="00E4285F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подпроекта</w:t>
            </w:r>
            <w:proofErr w:type="spellEnd"/>
          </w:p>
        </w:tc>
      </w:tr>
      <w:tr w:rsidR="006364FB" w:rsidRPr="00E4285F" w:rsidTr="00652F6A">
        <w:tc>
          <w:tcPr>
            <w:tcW w:w="1852" w:type="dxa"/>
          </w:tcPr>
          <w:p w:rsidR="006364FB" w:rsidRPr="00E4285F" w:rsidRDefault="006364FB" w:rsidP="0013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1. «Небо» </w:t>
            </w:r>
          </w:p>
        </w:tc>
        <w:tc>
          <w:tcPr>
            <w:tcW w:w="5344" w:type="dxa"/>
          </w:tcPr>
          <w:p w:rsidR="006364FB" w:rsidRPr="00E4285F" w:rsidRDefault="00131625" w:rsidP="0063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География:</w:t>
            </w:r>
          </w:p>
          <w:p w:rsidR="00131625" w:rsidRPr="00E4285F" w:rsidRDefault="00131625" w:rsidP="0063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2. «Планета Земля»</w:t>
            </w:r>
          </w:p>
          <w:p w:rsidR="00131625" w:rsidRPr="00E4285F" w:rsidRDefault="00131625" w:rsidP="0063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3. «План и карта»</w:t>
            </w:r>
          </w:p>
          <w:p w:rsidR="00131625" w:rsidRPr="00E4285F" w:rsidRDefault="00131625" w:rsidP="0063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4. «Человек на земле».</w:t>
            </w:r>
          </w:p>
        </w:tc>
        <w:tc>
          <w:tcPr>
            <w:tcW w:w="3260" w:type="dxa"/>
          </w:tcPr>
          <w:p w:rsidR="006364FB" w:rsidRPr="00E4285F" w:rsidRDefault="006364FB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Обсерватория Петербургского планетария, лекция «Звездный ларец месяца», знакомство с работой астронома и обсерватории.</w:t>
            </w:r>
          </w:p>
        </w:tc>
        <w:tc>
          <w:tcPr>
            <w:tcW w:w="3969" w:type="dxa"/>
          </w:tcPr>
          <w:p w:rsidR="006364FB" w:rsidRPr="00E4285F" w:rsidRDefault="006364FB" w:rsidP="0065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b/>
                <w:sz w:val="24"/>
                <w:szCs w:val="24"/>
              </w:rPr>
              <w:t>«Мое небо».</w:t>
            </w:r>
          </w:p>
          <w:p w:rsidR="006364FB" w:rsidRPr="00E4285F" w:rsidRDefault="006364FB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(135 минут, три урока, желательно кабинет </w:t>
            </w:r>
            <w:proofErr w:type="gramStart"/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64FB" w:rsidRPr="00E4285F" w:rsidRDefault="00AA34FE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1. Анализ посещения планетария</w:t>
            </w:r>
            <w:r w:rsidR="006364FB" w:rsidRPr="00E42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4FB" w:rsidRPr="00E4285F" w:rsidRDefault="006364FB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собственной схемы-плана созвездия и </w:t>
            </w:r>
            <w:r w:rsidR="00AA34FE"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устной </w:t>
            </w: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истории про это созвездие..</w:t>
            </w:r>
          </w:p>
          <w:p w:rsidR="006364FB" w:rsidRPr="00E4285F" w:rsidRDefault="006364FB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A34FE"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(В малых группах). </w:t>
            </w: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графической схемы </w:t>
            </w:r>
            <w:r w:rsidR="00AA34FE" w:rsidRPr="00E428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емли (литосфера, гидросфера, атмосфера) и размещение на ней созданных созвездий.</w:t>
            </w:r>
          </w:p>
          <w:p w:rsidR="00AA34FE" w:rsidRPr="00E4285F" w:rsidRDefault="00AA34FE" w:rsidP="00AA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4. «Защита» проектов (созданных схем)</w:t>
            </w:r>
          </w:p>
        </w:tc>
      </w:tr>
      <w:tr w:rsidR="006364FB" w:rsidRPr="00E4285F" w:rsidTr="00652F6A">
        <w:tc>
          <w:tcPr>
            <w:tcW w:w="1852" w:type="dxa"/>
          </w:tcPr>
          <w:p w:rsidR="006364FB" w:rsidRPr="00E4285F" w:rsidRDefault="006364FB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2. «Земля» </w:t>
            </w:r>
            <w:r w:rsidRPr="00E4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(биология)</w:t>
            </w:r>
          </w:p>
        </w:tc>
        <w:tc>
          <w:tcPr>
            <w:tcW w:w="5344" w:type="dxa"/>
          </w:tcPr>
          <w:p w:rsidR="006364FB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География:</w:t>
            </w:r>
          </w:p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тема 5. «Литосфера»</w:t>
            </w:r>
          </w:p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8. «Биосфера»: почва</w:t>
            </w:r>
          </w:p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Биология:</w:t>
            </w:r>
          </w:p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2. «Царство Бактерии»</w:t>
            </w:r>
          </w:p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3. «Царство Грибы»</w:t>
            </w:r>
          </w:p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4. «Царство Растения»</w:t>
            </w:r>
          </w:p>
        </w:tc>
        <w:tc>
          <w:tcPr>
            <w:tcW w:w="3260" w:type="dxa"/>
          </w:tcPr>
          <w:p w:rsidR="006364FB" w:rsidRPr="00E4285F" w:rsidRDefault="006364FB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почвоведения – </w:t>
            </w:r>
            <w:r w:rsidRPr="00E4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«Подземное царство», самостоятельная работа на экспозиции «Найди и угадай»</w:t>
            </w:r>
          </w:p>
        </w:tc>
        <w:tc>
          <w:tcPr>
            <w:tcW w:w="3969" w:type="dxa"/>
          </w:tcPr>
          <w:p w:rsidR="006364FB" w:rsidRPr="00E4285F" w:rsidRDefault="006364FB" w:rsidP="0065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«Моя земля».</w:t>
            </w:r>
            <w:r w:rsidR="00AA34FE" w:rsidRPr="00E42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34FE" w:rsidRPr="00E4285F" w:rsidRDefault="00AA34FE" w:rsidP="00E4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Анализ посещения музея почвоведения</w:t>
            </w:r>
          </w:p>
          <w:p w:rsidR="00AA34FE" w:rsidRPr="00E4285F" w:rsidRDefault="00AA34FE" w:rsidP="00E4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2.  Знакомство с мифологическими образами растений и цветов (как люди обожествляют природу)</w:t>
            </w:r>
          </w:p>
          <w:p w:rsidR="00AA34FE" w:rsidRPr="00E4285F" w:rsidRDefault="00AA34FE" w:rsidP="00E4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3. (В парах или индивидуально). Создание собственной мифологической истории про растения (грибы, бактерии), ее визуального образа, размещение на графической схеме Земли.</w:t>
            </w:r>
          </w:p>
          <w:p w:rsidR="00AA34FE" w:rsidRPr="00E4285F" w:rsidRDefault="00AA34FE" w:rsidP="00E4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4. «Защита проектов» (мифов про истории)</w:t>
            </w:r>
          </w:p>
        </w:tc>
      </w:tr>
      <w:tr w:rsidR="006364FB" w:rsidRPr="00E4285F" w:rsidTr="00652F6A">
        <w:tc>
          <w:tcPr>
            <w:tcW w:w="1852" w:type="dxa"/>
          </w:tcPr>
          <w:p w:rsidR="006364FB" w:rsidRPr="00E4285F" w:rsidRDefault="00CE4AAA" w:rsidP="00CE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Природа как источник вдохновения</w:t>
            </w:r>
          </w:p>
        </w:tc>
        <w:tc>
          <w:tcPr>
            <w:tcW w:w="5344" w:type="dxa"/>
          </w:tcPr>
          <w:p w:rsidR="006364FB" w:rsidRPr="00E4285F" w:rsidRDefault="00CE4AAA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  <w:p w:rsidR="00CE4AAA" w:rsidRPr="00E4285F" w:rsidRDefault="00CE4AAA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«Народы и государства на территории нашей страны в древности»</w:t>
            </w:r>
          </w:p>
        </w:tc>
        <w:tc>
          <w:tcPr>
            <w:tcW w:w="3260" w:type="dxa"/>
          </w:tcPr>
          <w:p w:rsidR="006364FB" w:rsidRPr="00E4285F" w:rsidRDefault="00CE4AAA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Эрмитаж – первобытное искусство</w:t>
            </w:r>
          </w:p>
        </w:tc>
        <w:tc>
          <w:tcPr>
            <w:tcW w:w="3969" w:type="dxa"/>
          </w:tcPr>
          <w:p w:rsidR="006364FB" w:rsidRPr="00E4285F" w:rsidRDefault="00AA34FE" w:rsidP="0065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b/>
                <w:sz w:val="24"/>
                <w:szCs w:val="24"/>
              </w:rPr>
              <w:t>«Каменные образы».</w:t>
            </w:r>
          </w:p>
          <w:p w:rsidR="00AA34FE" w:rsidRPr="00E4285F" w:rsidRDefault="00AA34FE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1.  Анализ посещения Эрмитажа</w:t>
            </w:r>
          </w:p>
          <w:p w:rsidR="00AA34FE" w:rsidRPr="00E4285F" w:rsidRDefault="00AA34FE" w:rsidP="00AA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2. Обобщение знаний о камнях как геологических памятниках, инструментах человеческой деятельности и памятниках искусства.</w:t>
            </w:r>
          </w:p>
          <w:p w:rsidR="00AA34FE" w:rsidRPr="00E4285F" w:rsidRDefault="00AA34FE" w:rsidP="00AA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3. Творческая мастерская: роспись камня.</w:t>
            </w:r>
          </w:p>
          <w:p w:rsidR="00AA34FE" w:rsidRPr="00E4285F" w:rsidRDefault="00AA34FE" w:rsidP="00AA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4. Защита проекта.</w:t>
            </w:r>
          </w:p>
        </w:tc>
      </w:tr>
      <w:tr w:rsidR="00131625" w:rsidRPr="00E4285F" w:rsidTr="00652F6A">
        <w:tc>
          <w:tcPr>
            <w:tcW w:w="1852" w:type="dxa"/>
          </w:tcPr>
          <w:p w:rsidR="00131625" w:rsidRPr="00E4285F" w:rsidRDefault="00131625" w:rsidP="0013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E4AAA" w:rsidRPr="00E4285F">
              <w:rPr>
                <w:rFonts w:ascii="Times New Roman" w:hAnsi="Times New Roman" w:cs="Times New Roman"/>
                <w:sz w:val="24"/>
                <w:szCs w:val="24"/>
              </w:rPr>
              <w:t>«Вода»</w:t>
            </w:r>
          </w:p>
        </w:tc>
        <w:tc>
          <w:tcPr>
            <w:tcW w:w="5344" w:type="dxa"/>
          </w:tcPr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География:</w:t>
            </w:r>
          </w:p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6. «Гидросфера»</w:t>
            </w:r>
          </w:p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7. «Атмосфера»</w:t>
            </w:r>
          </w:p>
          <w:p w:rsidR="00CE4AAA" w:rsidRPr="00E4285F" w:rsidRDefault="00CE4AAA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Немецкий язык:</w:t>
            </w:r>
          </w:p>
          <w:p w:rsidR="00CE4AAA" w:rsidRPr="00E4285F" w:rsidRDefault="00CE4AAA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7. «Охрана окружающей среды»</w:t>
            </w:r>
          </w:p>
        </w:tc>
        <w:tc>
          <w:tcPr>
            <w:tcW w:w="3260" w:type="dxa"/>
          </w:tcPr>
          <w:p w:rsidR="00131625" w:rsidRPr="00E4285F" w:rsidRDefault="003127B8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Музей воды (Детский экологический центр): «Балтийский круиз»</w:t>
            </w:r>
          </w:p>
        </w:tc>
        <w:tc>
          <w:tcPr>
            <w:tcW w:w="3969" w:type="dxa"/>
          </w:tcPr>
          <w:p w:rsidR="00131625" w:rsidRPr="00E4285F" w:rsidRDefault="00AA34FE" w:rsidP="00E1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17DB1"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17DB1" w:rsidRPr="00E4285F">
              <w:rPr>
                <w:rFonts w:ascii="Times New Roman" w:hAnsi="Times New Roman" w:cs="Times New Roman"/>
                <w:sz w:val="24"/>
                <w:szCs w:val="24"/>
              </w:rPr>
              <w:t>одной из экологических акций: «Чистые берега», «Мусора больше нет» и т.д.</w:t>
            </w:r>
          </w:p>
        </w:tc>
      </w:tr>
      <w:tr w:rsidR="00131625" w:rsidRPr="00E4285F" w:rsidTr="00652F6A">
        <w:tc>
          <w:tcPr>
            <w:tcW w:w="1852" w:type="dxa"/>
          </w:tcPr>
          <w:p w:rsidR="00131625" w:rsidRPr="00E4285F" w:rsidRDefault="00CE4AAA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Дальние выезды</w:t>
            </w:r>
          </w:p>
        </w:tc>
        <w:tc>
          <w:tcPr>
            <w:tcW w:w="5344" w:type="dxa"/>
          </w:tcPr>
          <w:p w:rsidR="00131625" w:rsidRPr="00E4285F" w:rsidRDefault="00CE4AAA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Немецкий язык:</w:t>
            </w:r>
          </w:p>
          <w:p w:rsidR="00CE4AAA" w:rsidRPr="00E4285F" w:rsidRDefault="00CE4AAA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«Путешествия. Города России»</w:t>
            </w:r>
          </w:p>
          <w:p w:rsidR="00CE4AAA" w:rsidRPr="00E4285F" w:rsidRDefault="003127B8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  <w:p w:rsidR="003127B8" w:rsidRPr="00E4285F" w:rsidRDefault="003127B8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- тема «Новгород и Киев – центры древнерусской государственности»</w:t>
            </w:r>
          </w:p>
        </w:tc>
        <w:tc>
          <w:tcPr>
            <w:tcW w:w="3260" w:type="dxa"/>
          </w:tcPr>
          <w:p w:rsidR="00131625" w:rsidRPr="00E4285F" w:rsidRDefault="003127B8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Вариант 1. </w:t>
            </w:r>
            <w:proofErr w:type="gramStart"/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Однодневная</w:t>
            </w:r>
            <w:proofErr w:type="gramEnd"/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экскурсия-квест</w:t>
            </w:r>
            <w:proofErr w:type="spellEnd"/>
            <w:r w:rsidRPr="00E4285F">
              <w:rPr>
                <w:rFonts w:ascii="Times New Roman" w:hAnsi="Times New Roman" w:cs="Times New Roman"/>
                <w:sz w:val="24"/>
                <w:szCs w:val="24"/>
              </w:rPr>
              <w:t xml:space="preserve"> «Крепости </w:t>
            </w:r>
            <w:proofErr w:type="spellStart"/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»: Копорье, Кингисепп, Ивангород (40000 руб. на 45 чел.)</w:t>
            </w:r>
          </w:p>
          <w:p w:rsidR="003127B8" w:rsidRPr="00E4285F" w:rsidRDefault="003127B8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B8" w:rsidRPr="00E4285F" w:rsidRDefault="003127B8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t>Вариант 2. Двухдневная поездка в Великий Новгород (театрализованные экскурсии, игровые музейные программы) (больше 35 человек – 4900 с 1 человека, 30 человек – 5500, 25 человек – 6000)</w:t>
            </w:r>
          </w:p>
        </w:tc>
        <w:tc>
          <w:tcPr>
            <w:tcW w:w="3969" w:type="dxa"/>
          </w:tcPr>
          <w:p w:rsidR="00131625" w:rsidRPr="00E4285F" w:rsidRDefault="00E17DB1" w:rsidP="00E1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станциям «Камень, облако, земля» (подведение итогов путешествия в игровой форме, творческая мастерская).</w:t>
            </w:r>
          </w:p>
        </w:tc>
      </w:tr>
      <w:tr w:rsidR="00131625" w:rsidRPr="00E4285F" w:rsidTr="00652F6A">
        <w:tc>
          <w:tcPr>
            <w:tcW w:w="1852" w:type="dxa"/>
          </w:tcPr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625" w:rsidRPr="00E4285F" w:rsidRDefault="00131625" w:rsidP="0065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DB1" w:rsidRPr="00E4285F" w:rsidRDefault="00E17DB1" w:rsidP="00636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E30" w:rsidRPr="00E4285F" w:rsidRDefault="006364FB" w:rsidP="00636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5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4285F">
        <w:rPr>
          <w:rFonts w:ascii="Times New Roman" w:hAnsi="Times New Roman" w:cs="Times New Roman"/>
          <w:b/>
          <w:sz w:val="24"/>
          <w:szCs w:val="24"/>
        </w:rPr>
        <w:t>. Итоговая работа по проекту (120 минут)</w:t>
      </w:r>
    </w:p>
    <w:p w:rsidR="006364FB" w:rsidRPr="00E4285F" w:rsidRDefault="006364FB" w:rsidP="0044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85F">
        <w:rPr>
          <w:rFonts w:ascii="Times New Roman" w:hAnsi="Times New Roman" w:cs="Times New Roman"/>
          <w:sz w:val="24"/>
          <w:szCs w:val="24"/>
        </w:rPr>
        <w:t>Цель: систематизировать и обобщить опыт, полученный учащимися в ходе работы над проектом.</w:t>
      </w:r>
    </w:p>
    <w:p w:rsidR="006364FB" w:rsidRPr="00E4285F" w:rsidRDefault="006364FB" w:rsidP="0044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85F">
        <w:rPr>
          <w:rFonts w:ascii="Times New Roman" w:hAnsi="Times New Roman" w:cs="Times New Roman"/>
          <w:sz w:val="24"/>
          <w:szCs w:val="24"/>
        </w:rPr>
        <w:t>Ход занятия: объединившись в малые группы, школьники создают одно «дерево» для символического «Сада путешествий»</w:t>
      </w:r>
      <w:r w:rsidR="00131625" w:rsidRPr="00E428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1625" w:rsidRPr="00E4285F">
        <w:rPr>
          <w:rFonts w:ascii="Times New Roman" w:hAnsi="Times New Roman" w:cs="Times New Roman"/>
          <w:sz w:val="24"/>
          <w:szCs w:val="24"/>
        </w:rPr>
        <w:t xml:space="preserve">Каждая группа работает над одним «деревом» - </w:t>
      </w:r>
      <w:proofErr w:type="spellStart"/>
      <w:r w:rsidR="00131625" w:rsidRPr="00E4285F">
        <w:rPr>
          <w:rFonts w:ascii="Times New Roman" w:hAnsi="Times New Roman" w:cs="Times New Roman"/>
          <w:sz w:val="24"/>
          <w:szCs w:val="24"/>
        </w:rPr>
        <w:t>арт-объектом</w:t>
      </w:r>
      <w:proofErr w:type="spellEnd"/>
      <w:r w:rsidR="00131625" w:rsidRPr="00E4285F">
        <w:rPr>
          <w:rFonts w:ascii="Times New Roman" w:hAnsi="Times New Roman" w:cs="Times New Roman"/>
          <w:sz w:val="24"/>
          <w:szCs w:val="24"/>
        </w:rPr>
        <w:t>, посвященном одному из выездов, совершенных в течение учебного года.</w:t>
      </w:r>
      <w:proofErr w:type="gramEnd"/>
      <w:r w:rsidR="00131625" w:rsidRPr="00E4285F">
        <w:rPr>
          <w:rFonts w:ascii="Times New Roman" w:hAnsi="Times New Roman" w:cs="Times New Roman"/>
          <w:sz w:val="24"/>
          <w:szCs w:val="24"/>
        </w:rPr>
        <w:t xml:space="preserve"> На заранее подготовленных силуэтах деревьев школьники создают собственные инсталляции, размещают различные артефакты (фотографии, предметы, входные билеты, собственные рисунки, поделки и т.д.), выражающие их впечатление от этого путешествия.</w:t>
      </w:r>
    </w:p>
    <w:p w:rsidR="00131625" w:rsidRPr="00E4285F" w:rsidRDefault="00131625" w:rsidP="00441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85F">
        <w:rPr>
          <w:rFonts w:ascii="Times New Roman" w:hAnsi="Times New Roman" w:cs="Times New Roman"/>
          <w:sz w:val="24"/>
          <w:szCs w:val="24"/>
        </w:rPr>
        <w:t>Созданные «деревья» (размером в человеческий рост) размещаются в одной из школьных рекреаций и призваны служить информацией о выездах для учеников других классов.</w:t>
      </w:r>
    </w:p>
    <w:sectPr w:rsidR="00131625" w:rsidRPr="00E4285F" w:rsidSect="00407E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E30"/>
    <w:rsid w:val="00131625"/>
    <w:rsid w:val="001B0010"/>
    <w:rsid w:val="00211FA3"/>
    <w:rsid w:val="003127B8"/>
    <w:rsid w:val="003F5AD8"/>
    <w:rsid w:val="00407E30"/>
    <w:rsid w:val="00441D24"/>
    <w:rsid w:val="006364FB"/>
    <w:rsid w:val="008364F9"/>
    <w:rsid w:val="008735F3"/>
    <w:rsid w:val="008C6222"/>
    <w:rsid w:val="009202E4"/>
    <w:rsid w:val="00921BE1"/>
    <w:rsid w:val="00A2151E"/>
    <w:rsid w:val="00A35675"/>
    <w:rsid w:val="00A37B42"/>
    <w:rsid w:val="00AA34FE"/>
    <w:rsid w:val="00B01147"/>
    <w:rsid w:val="00CE4AAA"/>
    <w:rsid w:val="00D27290"/>
    <w:rsid w:val="00D53AE8"/>
    <w:rsid w:val="00DA23A7"/>
    <w:rsid w:val="00E17DB1"/>
    <w:rsid w:val="00E20E99"/>
    <w:rsid w:val="00E4285F"/>
    <w:rsid w:val="00E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99"/>
  </w:style>
  <w:style w:type="paragraph" w:styleId="1">
    <w:name w:val="heading 1"/>
    <w:basedOn w:val="a"/>
    <w:next w:val="a"/>
    <w:link w:val="10"/>
    <w:uiPriority w:val="9"/>
    <w:qFormat/>
    <w:rsid w:val="00921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3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1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2016-11-05T19:05:00Z</dcterms:created>
  <dcterms:modified xsi:type="dcterms:W3CDTF">2016-11-10T06:14:00Z</dcterms:modified>
</cp:coreProperties>
</file>